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482FD4">
        <w:rPr>
          <w:rFonts w:ascii="Times New Roman" w:eastAsia="Times New Roman" w:hAnsi="Times New Roman" w:cs="Times New Roman"/>
          <w:b/>
          <w:szCs w:val="20"/>
          <w:lang w:eastAsia="ru-RU"/>
        </w:rPr>
        <w:t>СВОД ПРЕДЛОЖЕНИЙ</w:t>
      </w:r>
    </w:p>
    <w:p w:rsidR="00482FD4" w:rsidRPr="00482FD4" w:rsidRDefault="00267462" w:rsidP="00482FD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570499">
        <w:rPr>
          <w:rFonts w:ascii="Times New Roman" w:eastAsia="Times New Roman" w:hAnsi="Times New Roman" w:cs="Times New Roman"/>
          <w:szCs w:val="20"/>
          <w:lang w:eastAsia="ru-RU"/>
        </w:rPr>
        <w:t>к</w:t>
      </w:r>
      <w:r w:rsidR="00482FD4" w:rsidRPr="00570499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="00482FD4" w:rsidRPr="00482FD4">
        <w:rPr>
          <w:rFonts w:ascii="Times New Roman" w:eastAsia="Times New Roman" w:hAnsi="Times New Roman" w:cs="Times New Roman"/>
          <w:szCs w:val="20"/>
          <w:lang w:eastAsia="ru-RU"/>
        </w:rPr>
        <w:t>проекту постановления администрации Усть-Камчатского муниципального района</w:t>
      </w:r>
    </w:p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482FD4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Pr="003347B3">
        <w:rPr>
          <w:rFonts w:ascii="Times New Roman" w:hAnsi="Times New Roman" w:cs="Times New Roman"/>
        </w:rPr>
        <w:t>«</w:t>
      </w:r>
      <w:r w:rsidR="00C5142B">
        <w:rPr>
          <w:rFonts w:ascii="Times New Roman" w:hAnsi="Times New Roman" w:cs="Times New Roman"/>
        </w:rPr>
        <w:t>О</w:t>
      </w:r>
      <w:r w:rsidR="005C18C8">
        <w:rPr>
          <w:rFonts w:ascii="Times New Roman" w:hAnsi="Times New Roman" w:cs="Times New Roman"/>
        </w:rPr>
        <w:t xml:space="preserve">б утверждении </w:t>
      </w:r>
      <w:r w:rsidR="00570499">
        <w:rPr>
          <w:rFonts w:ascii="Times New Roman" w:hAnsi="Times New Roman" w:cs="Times New Roman"/>
        </w:rPr>
        <w:t>муниципальной программы Усть-Камчатского муниципального района «Создание благоприятных услови</w:t>
      </w:r>
      <w:bookmarkStart w:id="0" w:name="_GoBack"/>
      <w:bookmarkEnd w:id="0"/>
      <w:r w:rsidR="00570499">
        <w:rPr>
          <w:rFonts w:ascii="Times New Roman" w:hAnsi="Times New Roman" w:cs="Times New Roman"/>
        </w:rPr>
        <w:t>й для осуществления субъектами малого и среднего предпринимательства, а также физическими лицами, применяющими специальный налоговый режим «Налог на профессиональный доход»</w:t>
      </w:r>
      <w:r w:rsidR="005C18C8">
        <w:rPr>
          <w:rFonts w:ascii="Times New Roman" w:hAnsi="Times New Roman" w:cs="Times New Roman"/>
        </w:rPr>
        <w:t xml:space="preserve"> Усть-Камчатско</w:t>
      </w:r>
      <w:r w:rsidR="00570499">
        <w:rPr>
          <w:rFonts w:ascii="Times New Roman" w:hAnsi="Times New Roman" w:cs="Times New Roman"/>
        </w:rPr>
        <w:t>го муниципального района предпринимательской и инвестиционной деятельности</w:t>
      </w:r>
      <w:r>
        <w:rPr>
          <w:rFonts w:ascii="Times New Roman" w:hAnsi="Times New Roman" w:cs="Times New Roman"/>
        </w:rPr>
        <w:t>»</w:t>
      </w:r>
    </w:p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82FD4">
        <w:rPr>
          <w:rFonts w:ascii="Times New Roman" w:eastAsia="Times New Roman" w:hAnsi="Times New Roman" w:cs="Times New Roman"/>
          <w:szCs w:val="20"/>
          <w:lang w:eastAsia="ru-RU"/>
        </w:rPr>
        <w:t xml:space="preserve">Предложения в рамках публичных консультаций принимались с </w:t>
      </w:r>
      <w:r w:rsidR="00570499">
        <w:rPr>
          <w:rFonts w:ascii="Times New Roman" w:eastAsia="Times New Roman" w:hAnsi="Times New Roman" w:cs="Times New Roman"/>
          <w:szCs w:val="20"/>
          <w:lang w:eastAsia="ru-RU"/>
        </w:rPr>
        <w:t>01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</w:t>
      </w:r>
      <w:r w:rsidR="00570499">
        <w:rPr>
          <w:rFonts w:ascii="Times New Roman" w:eastAsia="Times New Roman" w:hAnsi="Times New Roman" w:cs="Times New Roman"/>
          <w:szCs w:val="20"/>
          <w:lang w:eastAsia="ru-RU"/>
        </w:rPr>
        <w:t>02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.20</w:t>
      </w:r>
      <w:r>
        <w:rPr>
          <w:rFonts w:ascii="Times New Roman" w:eastAsia="Times New Roman" w:hAnsi="Times New Roman" w:cs="Times New Roman"/>
          <w:szCs w:val="20"/>
          <w:lang w:eastAsia="ru-RU"/>
        </w:rPr>
        <w:t>2</w:t>
      </w:r>
      <w:r w:rsidR="00570499">
        <w:rPr>
          <w:rFonts w:ascii="Times New Roman" w:eastAsia="Times New Roman" w:hAnsi="Times New Roman" w:cs="Times New Roman"/>
          <w:szCs w:val="20"/>
          <w:lang w:eastAsia="ru-RU"/>
        </w:rPr>
        <w:t>1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 xml:space="preserve"> по </w:t>
      </w:r>
      <w:r w:rsidR="00570499">
        <w:rPr>
          <w:rFonts w:ascii="Times New Roman" w:eastAsia="Times New Roman" w:hAnsi="Times New Roman" w:cs="Times New Roman"/>
          <w:szCs w:val="20"/>
          <w:lang w:eastAsia="ru-RU"/>
        </w:rPr>
        <w:t>05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</w:t>
      </w:r>
      <w:r w:rsidR="005C18C8">
        <w:rPr>
          <w:rFonts w:ascii="Times New Roman" w:eastAsia="Times New Roman" w:hAnsi="Times New Roman" w:cs="Times New Roman"/>
          <w:szCs w:val="20"/>
          <w:lang w:eastAsia="ru-RU"/>
        </w:rPr>
        <w:t>0</w:t>
      </w:r>
      <w:r w:rsidR="00570499">
        <w:rPr>
          <w:rFonts w:ascii="Times New Roman" w:eastAsia="Times New Roman" w:hAnsi="Times New Roman" w:cs="Times New Roman"/>
          <w:szCs w:val="20"/>
          <w:lang w:eastAsia="ru-RU"/>
        </w:rPr>
        <w:t>2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.20</w:t>
      </w:r>
      <w:r>
        <w:rPr>
          <w:rFonts w:ascii="Times New Roman" w:eastAsia="Times New Roman" w:hAnsi="Times New Roman" w:cs="Times New Roman"/>
          <w:szCs w:val="20"/>
          <w:lang w:eastAsia="ru-RU"/>
        </w:rPr>
        <w:t>2</w:t>
      </w:r>
      <w:r w:rsidR="005C18C8">
        <w:rPr>
          <w:rFonts w:ascii="Times New Roman" w:eastAsia="Times New Roman" w:hAnsi="Times New Roman" w:cs="Times New Roman"/>
          <w:szCs w:val="20"/>
          <w:lang w:eastAsia="ru-RU"/>
        </w:rPr>
        <w:t>1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</w:t>
      </w:r>
    </w:p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9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0"/>
        <w:gridCol w:w="4087"/>
        <w:gridCol w:w="1508"/>
        <w:gridCol w:w="3560"/>
      </w:tblGrid>
      <w:tr w:rsidR="00482FD4" w:rsidRPr="00482FD4" w:rsidTr="00CA4FFB">
        <w:trPr>
          <w:trHeight w:val="1048"/>
        </w:trPr>
        <w:tc>
          <w:tcPr>
            <w:tcW w:w="6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№</w:t>
            </w:r>
          </w:p>
        </w:tc>
        <w:tc>
          <w:tcPr>
            <w:tcW w:w="4087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Участник публичных консультаций</w:t>
            </w:r>
          </w:p>
        </w:tc>
        <w:tc>
          <w:tcPr>
            <w:tcW w:w="1508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Позиция участника публичного обсуждения</w:t>
            </w:r>
          </w:p>
        </w:tc>
        <w:tc>
          <w:tcPr>
            <w:tcW w:w="35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Комментарий регулирующего органа</w:t>
            </w:r>
          </w:p>
        </w:tc>
      </w:tr>
      <w:tr w:rsidR="00482FD4" w:rsidRPr="00482FD4" w:rsidTr="00CA4FFB">
        <w:trPr>
          <w:trHeight w:val="262"/>
        </w:trPr>
        <w:tc>
          <w:tcPr>
            <w:tcW w:w="6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1.</w:t>
            </w:r>
          </w:p>
        </w:tc>
        <w:tc>
          <w:tcPr>
            <w:tcW w:w="4087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Участник публичных консультаций </w:t>
            </w:r>
          </w:p>
        </w:tc>
        <w:tc>
          <w:tcPr>
            <w:tcW w:w="1508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35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</w:tr>
      <w:tr w:rsidR="00482FD4" w:rsidRPr="00482FD4" w:rsidTr="00CA4FFB">
        <w:trPr>
          <w:trHeight w:val="262"/>
        </w:trPr>
        <w:tc>
          <w:tcPr>
            <w:tcW w:w="6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4087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Участник публичных консультаций </w:t>
            </w:r>
          </w:p>
        </w:tc>
        <w:tc>
          <w:tcPr>
            <w:tcW w:w="1508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35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</w:tr>
    </w:tbl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9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29"/>
        <w:gridCol w:w="4871"/>
      </w:tblGrid>
      <w:tr w:rsidR="00482FD4" w:rsidRPr="00482FD4" w:rsidTr="00CA4FFB">
        <w:trPr>
          <w:trHeight w:val="283"/>
        </w:trPr>
        <w:tc>
          <w:tcPr>
            <w:tcW w:w="4929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Общее количество поступивших предложений</w:t>
            </w:r>
          </w:p>
        </w:tc>
        <w:tc>
          <w:tcPr>
            <w:tcW w:w="4871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  <w:tr w:rsidR="00482FD4" w:rsidRPr="00482FD4" w:rsidTr="00CA4FFB">
        <w:trPr>
          <w:trHeight w:val="267"/>
        </w:trPr>
        <w:tc>
          <w:tcPr>
            <w:tcW w:w="4929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Общее количество учтенных предложений</w:t>
            </w:r>
          </w:p>
        </w:tc>
        <w:tc>
          <w:tcPr>
            <w:tcW w:w="4871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  <w:tr w:rsidR="00482FD4" w:rsidRPr="00482FD4" w:rsidTr="00CA4FFB">
        <w:trPr>
          <w:trHeight w:val="267"/>
        </w:trPr>
        <w:tc>
          <w:tcPr>
            <w:tcW w:w="4929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Общее количество частично учтенных предложений</w:t>
            </w:r>
          </w:p>
        </w:tc>
        <w:tc>
          <w:tcPr>
            <w:tcW w:w="4871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  <w:tr w:rsidR="00482FD4" w:rsidRPr="00482FD4" w:rsidTr="00CA4FFB">
        <w:trPr>
          <w:trHeight w:val="267"/>
        </w:trPr>
        <w:tc>
          <w:tcPr>
            <w:tcW w:w="4929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Общее количество неучтенных предложений</w:t>
            </w:r>
          </w:p>
        </w:tc>
        <w:tc>
          <w:tcPr>
            <w:tcW w:w="4871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</w:tbl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40"/>
        <w:gridCol w:w="2410"/>
        <w:gridCol w:w="2693"/>
      </w:tblGrid>
      <w:tr w:rsidR="00482FD4" w:rsidRPr="00482FD4" w:rsidTr="00CA4FFB">
        <w:tc>
          <w:tcPr>
            <w:tcW w:w="9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Руководитель регулирующего органа</w:t>
            </w:r>
          </w:p>
        </w:tc>
      </w:tr>
      <w:tr w:rsidR="00482FD4" w:rsidRPr="00482FD4" w:rsidTr="00CA4FFB"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Садыков М.М.________</w:t>
            </w:r>
          </w:p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(инициалы, фамилия)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82FD4" w:rsidRPr="00482FD4" w:rsidRDefault="00570499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08</w:t>
            </w:r>
            <w:r w:rsidR="00482FD4" w:rsidRPr="00482FD4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2</w:t>
            </w:r>
            <w:r w:rsidR="00482FD4" w:rsidRPr="00482FD4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.20</w:t>
            </w:r>
            <w:r w:rsidR="00482FD4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2</w:t>
            </w:r>
            <w:r w:rsidR="00267462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1</w:t>
            </w:r>
          </w:p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Дата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________________</w:t>
            </w:r>
          </w:p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Подпись</w:t>
            </w:r>
          </w:p>
        </w:tc>
      </w:tr>
    </w:tbl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E0CDB" w:rsidRDefault="009E0CDB"/>
    <w:sectPr w:rsidR="009E0C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49"/>
    <w:rsid w:val="00267462"/>
    <w:rsid w:val="00482FD4"/>
    <w:rsid w:val="00570499"/>
    <w:rsid w:val="005C18C8"/>
    <w:rsid w:val="007050B4"/>
    <w:rsid w:val="009E0CDB"/>
    <w:rsid w:val="00A04C49"/>
    <w:rsid w:val="00A9721B"/>
    <w:rsid w:val="00C5142B"/>
    <w:rsid w:val="00EA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82891"/>
  <w15:chartTrackingRefBased/>
  <w15:docId w15:val="{C177C27E-EF2B-45FB-8A78-2988242D9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50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50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cp:lastPrinted>2021-01-12T05:27:00Z</cp:lastPrinted>
  <dcterms:created xsi:type="dcterms:W3CDTF">2020-05-25T04:52:00Z</dcterms:created>
  <dcterms:modified xsi:type="dcterms:W3CDTF">2021-03-03T00:37:00Z</dcterms:modified>
</cp:coreProperties>
</file>